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5DE" w:rsidRPr="00B735DE" w:rsidRDefault="00B735DE" w:rsidP="00B735DE">
      <w:pPr>
        <w:pStyle w:val="a3"/>
        <w:jc w:val="center"/>
        <w:rPr>
          <w:rStyle w:val="a4"/>
          <w:rFonts w:ascii="Comic Sans MS" w:hAnsi="Comic Sans MS"/>
          <w:color w:val="FF0000"/>
          <w:sz w:val="28"/>
          <w:szCs w:val="28"/>
        </w:rPr>
      </w:pPr>
      <w:r w:rsidRPr="00B735DE">
        <w:rPr>
          <w:rStyle w:val="a4"/>
          <w:rFonts w:ascii="Comic Sans MS" w:hAnsi="Comic Sans MS"/>
          <w:color w:val="FF0000"/>
          <w:sz w:val="28"/>
          <w:szCs w:val="28"/>
        </w:rPr>
        <w:t>Памятка:</w:t>
      </w:r>
    </w:p>
    <w:p w:rsidR="00B735DE" w:rsidRDefault="00B735DE" w:rsidP="00B735DE">
      <w:pPr>
        <w:pStyle w:val="a3"/>
        <w:rPr>
          <w:rStyle w:val="a4"/>
          <w:color w:val="000080"/>
          <w:sz w:val="27"/>
          <w:szCs w:val="27"/>
        </w:rPr>
      </w:pPr>
      <w:r>
        <w:rPr>
          <w:rStyle w:val="a4"/>
          <w:rFonts w:ascii="Comic Sans MS" w:hAnsi="Comic Sans MS"/>
          <w:color w:val="7030A0"/>
          <w:sz w:val="28"/>
          <w:szCs w:val="28"/>
        </w:rPr>
        <w:t xml:space="preserve">Характерная особенность гриппа </w:t>
      </w:r>
      <w:proofErr w:type="gramStart"/>
      <w:r>
        <w:rPr>
          <w:rStyle w:val="a4"/>
          <w:rFonts w:ascii="Comic Sans MS" w:hAnsi="Comic Sans MS"/>
          <w:color w:val="7030A0"/>
          <w:sz w:val="28"/>
          <w:szCs w:val="28"/>
        </w:rPr>
        <w:t>А(</w:t>
      </w:r>
      <w:proofErr w:type="gramEnd"/>
      <w:r>
        <w:rPr>
          <w:rStyle w:val="a4"/>
          <w:rFonts w:ascii="Comic Sans MS" w:hAnsi="Comic Sans MS"/>
          <w:color w:val="7030A0"/>
          <w:sz w:val="28"/>
          <w:szCs w:val="28"/>
        </w:rPr>
        <w:t xml:space="preserve">Н1N1)2009— раннее появление осложнений. Если при сезонном гриппе осложнения возникают, как правило, на 5-7 день и позже, то при гриппе </w:t>
      </w:r>
      <w:proofErr w:type="gramStart"/>
      <w:r>
        <w:rPr>
          <w:rStyle w:val="a4"/>
          <w:rFonts w:ascii="Comic Sans MS" w:hAnsi="Comic Sans MS"/>
          <w:color w:val="7030A0"/>
          <w:sz w:val="28"/>
          <w:szCs w:val="28"/>
        </w:rPr>
        <w:t>А(</w:t>
      </w:r>
      <w:proofErr w:type="gramEnd"/>
      <w:r>
        <w:rPr>
          <w:rStyle w:val="a4"/>
          <w:rFonts w:ascii="Comic Sans MS" w:hAnsi="Comic Sans MS"/>
          <w:color w:val="7030A0"/>
          <w:sz w:val="28"/>
          <w:szCs w:val="28"/>
        </w:rPr>
        <w:t>Н1N1)2009 осложнения могут развиваться уже на 2-3-й день болезни.</w:t>
      </w:r>
    </w:p>
    <w:p w:rsidR="00B735DE" w:rsidRDefault="00B735DE" w:rsidP="00B735DE">
      <w:pPr>
        <w:pStyle w:val="a3"/>
        <w:ind w:firstLine="540"/>
        <w:jc w:val="both"/>
      </w:pPr>
      <w:r>
        <w:rPr>
          <w:rFonts w:ascii="Comic Sans MS" w:hAnsi="Comic Sans MS"/>
          <w:b/>
          <w:bCs/>
          <w:color w:val="7030A0"/>
          <w:sz w:val="28"/>
          <w:szCs w:val="28"/>
        </w:rPr>
        <w:t>Среди осложнений лидирует первичная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</w:t>
      </w:r>
    </w:p>
    <w:p w:rsidR="00B735DE" w:rsidRDefault="00B735DE" w:rsidP="00B735DE">
      <w:pPr>
        <w:pStyle w:val="a3"/>
        <w:jc w:val="center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color w:val="000080"/>
          <w:sz w:val="24"/>
          <w:szCs w:val="24"/>
        </w:rPr>
        <w:t>КАК ЗАЩИТИТЬСЯ ОТ ГРИППА A (H1N1)2009?</w:t>
      </w:r>
    </w:p>
    <w:p w:rsidR="00B735DE" w:rsidRDefault="00B735DE" w:rsidP="00B735DE">
      <w:pPr>
        <w:pStyle w:val="a3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Вирус гриппа A (H1N1) легко передается от человека к человеку и вызывает респираторные заболевания разной тяжести. Симптомы заболевания аналогичны симптомам обычного (сезонного) гриппа. Тяжесть заболевания зависит от целого ряда факторов, в том числе от общего состояния организма и возраста.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Предрасположены к заболеванию: пожилые люди, маленькие дети, беременные женщины и люди, страдающие хроническими заболеваниями (астмой, диабетом, сердечнососудистыми заболеваниями), и с ослабленным иммунитетом.</w:t>
      </w:r>
    </w:p>
    <w:p w:rsidR="00B735DE" w:rsidRDefault="00B735DE" w:rsidP="00B735DE">
      <w:pPr>
        <w:pStyle w:val="a3"/>
        <w:jc w:val="center"/>
        <w:rPr>
          <w:rFonts w:ascii="Verdana" w:hAnsi="Verdana"/>
          <w:b/>
          <w:bCs/>
          <w:color w:val="000080"/>
        </w:rPr>
      </w:pPr>
      <w:r>
        <w:rPr>
          <w:rStyle w:val="a5"/>
          <w:rFonts w:ascii="Comic Sans MS" w:hAnsi="Comic Sans MS"/>
          <w:b/>
          <w:color w:val="7030A0"/>
          <w:sz w:val="28"/>
          <w:szCs w:val="28"/>
        </w:rPr>
        <w:t xml:space="preserve">ПРАВИЛО 1. МОЙТЕ </w:t>
      </w:r>
      <w:r>
        <w:rPr>
          <w:rStyle w:val="a5"/>
          <w:rFonts w:ascii="Comic Sans MS" w:hAnsi="Comic Sans MS"/>
          <w:b/>
          <w:bCs/>
          <w:color w:val="7030A0"/>
          <w:sz w:val="28"/>
          <w:szCs w:val="28"/>
        </w:rPr>
        <w:t>Часто мойте руки с мылом.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Чистите и дезинфицируйте поверхности, используя бытовые моющие средства.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Гигиена рук - это важная мера профилактики распространения гриппа. Мытье с мылом удаляет и уничтожает микробы. Если нет возможности помыть руки с мылом пользуйтесь спирт содержащими или дезинфицирующими салфетками.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Чистка и регулярная дезинфекция поверхностей (столов, дверных ручек, стульев и др.) удаляет и уничтожает вирус.</w:t>
      </w:r>
    </w:p>
    <w:p w:rsidR="00B735DE" w:rsidRDefault="00B735DE" w:rsidP="00B735DE">
      <w:pPr>
        <w:pStyle w:val="a3"/>
        <w:jc w:val="center"/>
        <w:rPr>
          <w:rFonts w:ascii="Verdana" w:hAnsi="Verdana"/>
          <w:b/>
          <w:bCs/>
          <w:color w:val="000080"/>
        </w:rPr>
      </w:pPr>
      <w:r>
        <w:rPr>
          <w:rStyle w:val="a5"/>
          <w:rFonts w:ascii="Comic Sans MS" w:hAnsi="Comic Sans MS"/>
          <w:b/>
          <w:color w:val="FF0000"/>
          <w:sz w:val="27"/>
          <w:szCs w:val="27"/>
        </w:rPr>
        <w:t>ПРАВИЛО 2. СОБЛЮДАЙТЕ РАССТОЯНИЕ И ЭТИКЕТ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Избегайте близкого контакта с больными людьми. Соблюдайте расстояние не менее 1 м. от больных.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Избегайте поездок и многолюдных мест.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lastRenderedPageBreak/>
        <w:t>Прикрывайте рот и нос платком при кашле или чихании.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Избегайте трогать руками глаза, нос или рот. Гриппозный вирус распространяется этими путями.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Не сплевывайте в общественных местах.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Надевайте маску или используйте другие подручные средства защиты, чтобы уменьшить риск заболевания.</w:t>
      </w:r>
    </w:p>
    <w:p w:rsidR="00B735DE" w:rsidRDefault="00B735DE" w:rsidP="00B735DE">
      <w:pPr>
        <w:pStyle w:val="a3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 xml:space="preserve">Вирус легко передается от больного человека к </w:t>
      </w:r>
      <w:proofErr w:type="gramStart"/>
      <w:r>
        <w:rPr>
          <w:rFonts w:ascii="Comic Sans MS" w:hAnsi="Comic Sans MS"/>
          <w:b/>
          <w:bCs/>
          <w:color w:val="7030A0"/>
          <w:sz w:val="28"/>
          <w:szCs w:val="28"/>
        </w:rPr>
        <w:t>здоровому</w:t>
      </w:r>
      <w:proofErr w:type="gramEnd"/>
      <w:r>
        <w:rPr>
          <w:rFonts w:ascii="Comic Sans MS" w:hAnsi="Comic Sans MS"/>
          <w:b/>
          <w:bCs/>
          <w:color w:val="7030A0"/>
          <w:sz w:val="28"/>
          <w:szCs w:val="28"/>
        </w:rPr>
        <w:t xml:space="preserve"> воздушно-капельным путем (при чихании, кашле). </w:t>
      </w:r>
    </w:p>
    <w:p w:rsidR="00B735DE" w:rsidRDefault="00B735DE" w:rsidP="00B735DE">
      <w:pPr>
        <w:pStyle w:val="a3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 xml:space="preserve">При кашле, чихании следует прикрывать рот и нос одноразовыми салфетками, которые после использования нужно выбрасывать. 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proofErr w:type="gramStart"/>
      <w:r>
        <w:rPr>
          <w:rFonts w:ascii="Comic Sans MS" w:hAnsi="Comic Sans MS"/>
          <w:b/>
          <w:bCs/>
          <w:color w:val="7030A0"/>
          <w:sz w:val="28"/>
          <w:szCs w:val="28"/>
        </w:rPr>
        <w:t>Избегая</w:t>
      </w:r>
      <w:proofErr w:type="gramEnd"/>
      <w:r>
        <w:rPr>
          <w:rFonts w:ascii="Comic Sans MS" w:hAnsi="Comic Sans MS"/>
          <w:b/>
          <w:bCs/>
          <w:color w:val="7030A0"/>
          <w:sz w:val="28"/>
          <w:szCs w:val="28"/>
        </w:rPr>
        <w:t xml:space="preserve"> излишние посещения многолюдных мест, уменьшаем риск заболевания.</w:t>
      </w:r>
    </w:p>
    <w:p w:rsidR="00B735DE" w:rsidRDefault="00B735DE" w:rsidP="00B735DE">
      <w:pPr>
        <w:pStyle w:val="a3"/>
        <w:jc w:val="center"/>
        <w:rPr>
          <w:rFonts w:ascii="Verdana" w:hAnsi="Verdana"/>
          <w:b/>
          <w:bCs/>
          <w:color w:val="000080"/>
        </w:rPr>
      </w:pPr>
      <w:r>
        <w:rPr>
          <w:rStyle w:val="a5"/>
          <w:rFonts w:ascii="Comic Sans MS" w:hAnsi="Comic Sans MS"/>
          <w:b/>
          <w:color w:val="FF0000"/>
          <w:sz w:val="27"/>
          <w:szCs w:val="27"/>
        </w:rPr>
        <w:t>ПРАВИЛО 3. ВЕДИТЕ ЗДОРОВЫЙ ОБРАЗ ЖИЗНИ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B735DE" w:rsidRDefault="00B735DE" w:rsidP="00B735DE">
      <w:pPr>
        <w:pStyle w:val="a3"/>
        <w:jc w:val="center"/>
        <w:rPr>
          <w:rFonts w:ascii="Verdana" w:hAnsi="Verdana"/>
          <w:b/>
          <w:bCs/>
          <w:color w:val="000080"/>
        </w:rPr>
      </w:pPr>
      <w:r>
        <w:rPr>
          <w:rStyle w:val="a5"/>
          <w:rFonts w:ascii="Comic Sans MS" w:hAnsi="Comic Sans MS"/>
          <w:b/>
          <w:color w:val="0000FF"/>
          <w:sz w:val="27"/>
          <w:szCs w:val="27"/>
        </w:rPr>
        <w:t>КАКОВЫ СИМПТОМЫ ГРИППА А (H1N1)2009?</w:t>
      </w:r>
    </w:p>
    <w:p w:rsidR="00B735DE" w:rsidRDefault="00B735DE" w:rsidP="00B735DE">
      <w:pPr>
        <w:pStyle w:val="a3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 xml:space="preserve">Самые распространённые симптомы гриппа </w:t>
      </w:r>
      <w:proofErr w:type="gramStart"/>
      <w:r>
        <w:rPr>
          <w:rFonts w:ascii="Comic Sans MS" w:hAnsi="Comic Sans MS"/>
          <w:b/>
          <w:bCs/>
          <w:color w:val="7030A0"/>
          <w:sz w:val="28"/>
          <w:szCs w:val="28"/>
        </w:rPr>
        <w:t>А(</w:t>
      </w:r>
      <w:proofErr w:type="gramEnd"/>
      <w:r>
        <w:rPr>
          <w:rFonts w:ascii="Comic Sans MS" w:hAnsi="Comic Sans MS"/>
          <w:b/>
          <w:bCs/>
          <w:color w:val="7030A0"/>
          <w:sz w:val="28"/>
          <w:szCs w:val="28"/>
        </w:rPr>
        <w:t>Н1N1)2009: высокая температура тела (97%), кашель (94%), насморк (59%), боль в горле (50%), головная боль (47%), учащенное дыхание (41%), боли в мышцах (35%), конъюнктивит (9%).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В некоторых случаях наблюдались симптомы желудочно-кишечных расстройств (которые не характерны для сезонного гриппа): тошнота, рвота (18%), диарея (12%).</w:t>
      </w:r>
    </w:p>
    <w:p w:rsidR="00B735DE" w:rsidRDefault="00B735DE" w:rsidP="00B735DE">
      <w:pPr>
        <w:pStyle w:val="a3"/>
        <w:jc w:val="center"/>
        <w:rPr>
          <w:rFonts w:ascii="Verdana" w:hAnsi="Verdana"/>
          <w:b/>
          <w:bCs/>
          <w:color w:val="000080"/>
        </w:rPr>
      </w:pPr>
      <w:r>
        <w:rPr>
          <w:rStyle w:val="a5"/>
          <w:rFonts w:ascii="Comic Sans MS" w:hAnsi="Comic Sans MS"/>
          <w:b/>
          <w:color w:val="0000FF"/>
          <w:sz w:val="27"/>
          <w:szCs w:val="27"/>
        </w:rPr>
        <w:t>ЧТО ДЕЛАТЬ В СЛУЧАЕ ЗАБОЛЕВАНИЯ ГРИППОМ?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Оставайтесь дома и срочно обращайтесь к врачу. Следуйте предписаниям врача, соблюдайте постельный режим и пейте как можно больше жидкости. Избегайте многолюдных мест. Надевайте гигиеническую маску для снижения риска распространения инфекции. Прикрывайте рот и нос платком, когда чихаете или кашляете. Как можно чаще мойте руки с мылом.</w:t>
      </w:r>
    </w:p>
    <w:p w:rsidR="00B735DE" w:rsidRDefault="00B735DE" w:rsidP="00B735DE">
      <w:pPr>
        <w:pStyle w:val="a3"/>
        <w:jc w:val="center"/>
        <w:rPr>
          <w:rFonts w:ascii="Verdana" w:hAnsi="Verdana"/>
          <w:b/>
          <w:bCs/>
          <w:color w:val="000080"/>
        </w:rPr>
      </w:pPr>
      <w:r>
        <w:rPr>
          <w:rStyle w:val="a5"/>
          <w:rFonts w:ascii="Comic Sans MS" w:hAnsi="Comic Sans MS"/>
          <w:b/>
          <w:color w:val="0000FF"/>
          <w:sz w:val="27"/>
          <w:szCs w:val="27"/>
        </w:rPr>
        <w:lastRenderedPageBreak/>
        <w:t>ЧТО ДЕЛАТЬ ЕСЛИ В СЕМЬЕ КТО-ТО ЗАБОЛЕЛ ГРИППОМ?</w:t>
      </w:r>
      <w:r>
        <w:rPr>
          <w:rFonts w:ascii="Comic Sans MS" w:hAnsi="Comic Sans MS"/>
          <w:b/>
          <w:bCs/>
          <w:color w:val="7030A0"/>
          <w:sz w:val="28"/>
          <w:szCs w:val="28"/>
        </w:rPr>
        <w:br/>
        <w:t>Выделите больному отдельную комнату в доме. Если это невозможно, соблюдайте расстояние не менее 1 м. от больного.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Часто проветривайте помещение.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Сохраняйте чистоту, как можно чаще мойте и дезинфицируйте поверхности бытовыми моющими средствами.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Часто мойте руки с мылом.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Ухаживая за больным, прикрывайте рот и нос маской или другими защитными средствами (платком, шарфом и др.).</w:t>
      </w:r>
    </w:p>
    <w:p w:rsidR="00B735DE" w:rsidRDefault="00B735DE" w:rsidP="00B735DE">
      <w:pPr>
        <w:pStyle w:val="a3"/>
        <w:jc w:val="both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7030A0"/>
          <w:sz w:val="28"/>
          <w:szCs w:val="28"/>
        </w:rPr>
        <w:t>Ухаживать за больным должен только один член семьи.</w:t>
      </w:r>
    </w:p>
    <w:p w:rsidR="00B735DE" w:rsidRDefault="00B735DE" w:rsidP="00B735DE">
      <w:pPr>
        <w:pStyle w:val="a3"/>
        <w:jc w:val="center"/>
        <w:rPr>
          <w:rFonts w:ascii="Verdana" w:hAnsi="Verdana"/>
          <w:b/>
          <w:bCs/>
          <w:color w:val="000080"/>
        </w:rPr>
      </w:pPr>
      <w:r>
        <w:rPr>
          <w:rFonts w:ascii="Comic Sans MS" w:hAnsi="Comic Sans MS"/>
          <w:b/>
          <w:bCs/>
          <w:color w:val="FF0000"/>
          <w:sz w:val="36"/>
          <w:szCs w:val="36"/>
        </w:rPr>
        <w:t>Будьте здоровы!</w:t>
      </w:r>
    </w:p>
    <w:p w:rsidR="008D7D25" w:rsidRDefault="008D7D25"/>
    <w:sectPr w:rsidR="008D7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B735DE"/>
    <w:rsid w:val="008D7D25"/>
    <w:rsid w:val="00B73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35DE"/>
    <w:pPr>
      <w:spacing w:before="31" w:after="3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4">
    <w:name w:val="Strong"/>
    <w:basedOn w:val="a0"/>
    <w:uiPriority w:val="22"/>
    <w:qFormat/>
    <w:rsid w:val="00B735DE"/>
    <w:rPr>
      <w:b/>
      <w:bCs/>
    </w:rPr>
  </w:style>
  <w:style w:type="character" w:styleId="a5">
    <w:name w:val="Emphasis"/>
    <w:basedOn w:val="a0"/>
    <w:uiPriority w:val="20"/>
    <w:qFormat/>
    <w:rsid w:val="00B735D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2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91011">
          <w:marLeft w:val="0"/>
          <w:marRight w:val="0"/>
          <w:marTop w:val="0"/>
          <w:marBottom w:val="0"/>
          <w:divBdr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3374</Characters>
  <Application>Microsoft Office Word</Application>
  <DocSecurity>0</DocSecurity>
  <Lines>28</Lines>
  <Paragraphs>7</Paragraphs>
  <ScaleCrop>false</ScaleCrop>
  <Company>Grizli777</Company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2018-10-24T09:07:00Z</dcterms:created>
  <dcterms:modified xsi:type="dcterms:W3CDTF">2018-10-24T09:07:00Z</dcterms:modified>
</cp:coreProperties>
</file>